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Y/denPAAAABQEAAA8AAAAAAAAAAQAgAAAAIgAAAGRycy9kb3ducmV2&#10;LnhtbFBLAQIUABQAAAAIAIdO4kBlEj5ckwEAABoDAAAOAAAAAAAAAAEAIAAAAB4BAABkcnMvZTJv&#10;RG9jLnhtbFBLBQYAAAAABgAGAFkBAAAjBQ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3b7ajXAAAABwEA&#10;AA8AAAAAAAAAAQAgAAAAIgAAAGRycy9kb3ducmV2LnhtbFBLAQIUABQAAAAIAIdO4kAqOboPjQIA&#10;ADEHAAAOAAAAAAAAAAEAIAAAACYBAABkcnMvZTJvRG9jLnhtbFBLBQYAAAAABgAGAFkBAAAlBgAA&#10;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cs="仿宋_GB2312"/>
          <w:u w:val="single"/>
          <w:lang w:val="en-US" w:eastAsia="zh-CN"/>
        </w:rPr>
        <w:t>柒万柒仟柒佰贰拾叁点柒陆</w:t>
      </w:r>
      <w:r>
        <w:rPr>
          <w:rFonts w:hint="eastAsia" w:ascii="仿宋_GB2312" w:hAnsi="宋体" w:eastAsia="仿宋_GB2312" w:cs="仿宋_GB2312"/>
        </w:rPr>
        <w:t>平方米（小写</w:t>
      </w:r>
      <w:r>
        <w:rPr>
          <w:rFonts w:hint="eastAsia" w:ascii="仿宋_GB2312" w:hAnsi="仿宋" w:eastAsia="仿宋_GB2312"/>
          <w:u w:val="single"/>
        </w:rPr>
        <w:t>77723.76</w:t>
      </w:r>
      <w:r>
        <w:rPr>
          <w:rFonts w:hint="eastAsia" w:ascii="仿宋_GB2312" w:hAnsi="宋体" w:eastAsia="仿宋_GB2312" w:cs="仿宋_GB2312"/>
        </w:rPr>
        <w:t>平方米），其中出让宗地面积为大写</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柒万肆仟捌佰壹拾捌</w:t>
      </w:r>
      <w:r>
        <w:rPr>
          <w:rFonts w:hint="eastAsia" w:ascii="仿宋_GB2312" w:hAnsi="宋体" w:cs="仿宋_GB2312"/>
          <w:u w:val="single"/>
          <w:lang w:eastAsia="zh-CN"/>
        </w:rPr>
        <w:t>点</w:t>
      </w:r>
      <w:r>
        <w:rPr>
          <w:rFonts w:hint="eastAsia" w:ascii="仿宋_GB2312" w:hAnsi="宋体" w:eastAsia="仿宋_GB2312" w:cs="仿宋_GB2312"/>
          <w:u w:val="single"/>
        </w:rPr>
        <w:t>柒肆</w:t>
      </w:r>
      <w:r>
        <w:rPr>
          <w:rFonts w:hint="eastAsia" w:ascii="仿宋_GB2312" w:hAnsi="宋体" w:cs="仿宋_GB2312"/>
          <w:u w:val="single"/>
          <w:lang w:val="en-US" w:eastAsia="zh-CN"/>
        </w:rPr>
        <w:t xml:space="preserve"> </w:t>
      </w:r>
      <w:r>
        <w:rPr>
          <w:rFonts w:hint="eastAsia" w:ascii="仿宋_GB2312" w:hAnsi="宋体" w:eastAsia="仿宋_GB2312" w:cs="仿宋_GB2312"/>
        </w:rPr>
        <w:t>平方米（小写</w:t>
      </w:r>
      <w:r>
        <w:rPr>
          <w:rFonts w:hint="eastAsia" w:ascii="仿宋_GB2312" w:hAnsi="仿宋" w:eastAsia="仿宋_GB2312"/>
          <w:u w:val="single"/>
        </w:rPr>
        <w:t>74818.74</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left="243" w:leftChars="76" w:firstLine="640" w:firstLineChars="200"/>
        <w:textAlignment w:val="auto"/>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惠城区小金口汤村片区TC05-01-01</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rPr>
        <w:t>住宅、商服用地</w:t>
      </w:r>
      <w:r>
        <w:rPr>
          <w:rFonts w:hint="eastAsia" w:ascii="仿宋_GB2312" w:hAnsi="宋体" w:cs="仿宋_GB2312"/>
          <w:u w:val="single"/>
          <w:lang w:val="en-US" w:eastAsia="zh-CN"/>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eastAsia="仿宋_GB2312" w:cs="仿宋_GB2312"/>
          <w:u w:val="single"/>
        </w:rPr>
        <w:t>住宅70年、商服用地40年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贰拾壹万壹仟叁佰</w:t>
      </w:r>
      <w:r>
        <w:rPr>
          <w:rFonts w:hint="eastAsia" w:ascii="仿宋_GB2312" w:hAnsi="宋体" w:cs="仿宋_GB2312"/>
          <w:u w:val="single"/>
          <w:lang w:val="en-US" w:eastAsia="zh-CN"/>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211300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w:t>
      </w:r>
      <w:r>
        <w:rPr>
          <w:rFonts w:hint="eastAsia" w:ascii="仿宋_GB2312" w:hAnsi="宋体" w:eastAsia="仿宋_GB2312" w:cs="仿宋_GB2312"/>
        </w:rPr>
        <w:t>规划设计条件告知书</w:t>
      </w:r>
      <w:r>
        <w:rPr>
          <w:rFonts w:hint="eastAsia" w:ascii="仿宋_GB2312" w:hAnsi="宋体" w:cs="仿宋_GB2312"/>
          <w:lang w:eastAsia="zh-CN"/>
        </w:rPr>
        <w:t>》</w:t>
      </w:r>
      <w:r>
        <w:rPr>
          <w:rFonts w:hint="eastAsia" w:ascii="仿宋_GB2312" w:hAnsi="宋体" w:eastAsia="仿宋_GB2312" w:cs="仿宋_GB2312"/>
        </w:rPr>
        <w:t>（案卷编号：PB20200021</w:t>
      </w:r>
      <w:r>
        <w:rPr>
          <w:rFonts w:hint="eastAsia" w:ascii="仿宋_GB2312" w:hAnsi="宋体" w:cs="仿宋_GB2312"/>
          <w:lang w:eastAsia="zh-CN"/>
        </w:rPr>
        <w:t>，以下简称《告知书》），</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233172</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3.0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22%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35%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告知书》规划控制指标要求及有关规定进行规划设计及配建相应配套设施；二、取得TC05-01-01地块土地使用权人应按照《告知书》的规划要求和教育部门提出的建设标准承担TC05-01-01地块内幼儿园的建设，建成后无偿交给教育部门使用。幼儿园应与项目同步规划、同步建设、同步实施，TC05-01-01地块如分期建设，幼儿园须纳入首期工程。</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bookmarkStart w:id="0" w:name="_GoBack"/>
      <w:bookmarkEnd w:id="0"/>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4R3p9UAAAAKAQAADwAAAAAAAAABACAAAAAiAAAAZHJzL2Rvd25yZXYueG1sUEsBAhQAFAAAAAgA&#10;h07iQAenuBDvAQAAqAMAAA4AAAAAAAAAAQAgAAAAJAEAAGRycy9lMm9Eb2MueG1sUEsFBgAAAAAG&#10;AAYAWQEAAIUFA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e39b0wAAAAQBAAAPAAAAAAAA&#10;AAEAIAAAACIAAABkcnMvZG93bnJldi54bWxQSwECFAAUAAAACACHTuJAyvDc7t4BAACbAwAADgAA&#10;AAAAAAABACAAAAAiAQAAZHJzL2Uyb0RvYy54bWxQSwUGAAAAAAYABgBZAQAAcgU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q9PnpdYAAAAHAQAADwAAAAAAAAABACAAAAAiAAAA&#10;ZHJzL2Rvd25yZXYueG1sUEsBAhQAFAAAAAgAh07iQBKZCW6XAQAAEAMAAA4AAAAAAAAAAQAgAAAA&#10;JQEAAGRycy9lMm9Eb2MueG1sUEsFBgAAAAAGAAYAWQEAAC4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gdz1twAAAAKAQAADwAAAAAAAAABACAA&#10;AAAiAAAAZHJzL2Rvd25yZXYueG1sUEsBAhQAFAAAAAgAh07iQLtxWS2XAQAADgMAAA4AAAAAAAAA&#10;AQAgAAAAKwEAAGRycy9lMm9Eb2MueG1sUEsFBgAAAAAGAAYAWQEAADQ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mTIz2AAAAAsBAAAPAAAA&#10;AAAAAAEAIAAAACIAAABkcnMvZG93bnJldi54bWxQSwECFAAUAAAACACHTuJA8nBl99wBAACXAwAA&#10;DgAAAAAAAAABACAAAAAnAQAAZHJzL2Uyb0RvYy54bWxQSwUGAAAAAAYABgBZAQAAd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4C639A2"/>
    <w:rsid w:val="056F33A5"/>
    <w:rsid w:val="0697022A"/>
    <w:rsid w:val="0B8F0531"/>
    <w:rsid w:val="0BCD3165"/>
    <w:rsid w:val="0E403CD5"/>
    <w:rsid w:val="0EE509C2"/>
    <w:rsid w:val="108E0581"/>
    <w:rsid w:val="1259560A"/>
    <w:rsid w:val="13AB48EF"/>
    <w:rsid w:val="14C420E8"/>
    <w:rsid w:val="14C6741C"/>
    <w:rsid w:val="161C5375"/>
    <w:rsid w:val="178E5A7B"/>
    <w:rsid w:val="17A71F75"/>
    <w:rsid w:val="17B72E3C"/>
    <w:rsid w:val="187B5EC7"/>
    <w:rsid w:val="188A7ED2"/>
    <w:rsid w:val="193D761F"/>
    <w:rsid w:val="1BCF6DDC"/>
    <w:rsid w:val="1EEE7626"/>
    <w:rsid w:val="264C5210"/>
    <w:rsid w:val="26A3188B"/>
    <w:rsid w:val="285C5DF8"/>
    <w:rsid w:val="2A031A68"/>
    <w:rsid w:val="2A275362"/>
    <w:rsid w:val="2AFF58EB"/>
    <w:rsid w:val="2E070839"/>
    <w:rsid w:val="2E552151"/>
    <w:rsid w:val="31522C96"/>
    <w:rsid w:val="35EE0FE6"/>
    <w:rsid w:val="36062EAA"/>
    <w:rsid w:val="36F365E1"/>
    <w:rsid w:val="37922F06"/>
    <w:rsid w:val="3BAE3A21"/>
    <w:rsid w:val="3C0E2161"/>
    <w:rsid w:val="3CBF6392"/>
    <w:rsid w:val="3F5E65F5"/>
    <w:rsid w:val="429E7595"/>
    <w:rsid w:val="42CA273F"/>
    <w:rsid w:val="43AC76ED"/>
    <w:rsid w:val="48313125"/>
    <w:rsid w:val="48D142F7"/>
    <w:rsid w:val="4E3048B1"/>
    <w:rsid w:val="4E347F28"/>
    <w:rsid w:val="4EFF43FF"/>
    <w:rsid w:val="51751047"/>
    <w:rsid w:val="51F27EAD"/>
    <w:rsid w:val="522866BE"/>
    <w:rsid w:val="52B56F87"/>
    <w:rsid w:val="53F01CAB"/>
    <w:rsid w:val="55F46B1F"/>
    <w:rsid w:val="58385A26"/>
    <w:rsid w:val="596A7E41"/>
    <w:rsid w:val="5978641D"/>
    <w:rsid w:val="59A55F21"/>
    <w:rsid w:val="59B54CFC"/>
    <w:rsid w:val="5EB743BB"/>
    <w:rsid w:val="60DF18D2"/>
    <w:rsid w:val="618318B3"/>
    <w:rsid w:val="61D730C2"/>
    <w:rsid w:val="626109C7"/>
    <w:rsid w:val="67CC3013"/>
    <w:rsid w:val="68B043FE"/>
    <w:rsid w:val="69100638"/>
    <w:rsid w:val="6A3723CB"/>
    <w:rsid w:val="6C2A3C23"/>
    <w:rsid w:val="717F3370"/>
    <w:rsid w:val="761F0389"/>
    <w:rsid w:val="7986048E"/>
    <w:rsid w:val="7B38620F"/>
    <w:rsid w:val="7BC80C0C"/>
    <w:rsid w:val="7BEE2FD7"/>
    <w:rsid w:val="7E744C17"/>
    <w:rsid w:val="7E89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市自然资源局</cp:lastModifiedBy>
  <cp:lastPrinted>2020-04-29T02:00:00Z</cp:lastPrinted>
  <dcterms:modified xsi:type="dcterms:W3CDTF">2020-04-30T03:50:57Z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