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lang w:val="en-US" w:eastAsia="zh-CN"/>
        </w:rPr>
        <w:t xml:space="preserve"> 工业用途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（一） </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（一）采取50年期先租后让，本合同为租赁合同，租期为</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GB" w:eastAsia="zh-CN" w:bidi="ar-SA"/>
        </w:rPr>
        <w:t>6个月租赁期满，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sz w:val="32"/>
          <w:szCs w:val="32"/>
        </w:rPr>
        <w:t xml:space="preserve">承租人同意在本合同签订之日起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日内，一次性</w:t>
      </w:r>
      <w:r>
        <w:rPr>
          <w:rFonts w:hint="eastAsia" w:ascii="仿宋_GB2312" w:hAnsi="仿宋_GB2312" w:eastAsia="仿宋_GB2312" w:cs="仿宋_GB2312"/>
          <w:sz w:val="32"/>
          <w:szCs w:val="32"/>
          <w:lang w:eastAsia="zh-CN"/>
        </w:rPr>
        <w:t>按成交价款的</w:t>
      </w: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付清</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租赁价款。</w:t>
      </w:r>
    </w:p>
    <w:p>
      <w:pPr>
        <w:ind w:firstLine="600"/>
        <w:rPr>
          <w:sz w:val="32"/>
          <w:szCs w:val="32"/>
        </w:rPr>
      </w:pPr>
    </w:p>
    <w:p>
      <w:pPr>
        <w:tabs>
          <w:tab w:val="left" w:pos="2365"/>
          <w:tab w:val="center" w:pos="4775"/>
        </w:tabs>
        <w:jc w:val="left"/>
        <w:rPr>
          <w:rFonts w:ascii="黑体" w:hAnsi="黑体" w:eastAsia="黑体" w:cs="黑体"/>
          <w:b/>
          <w:sz w:val="32"/>
          <w:szCs w:val="32"/>
        </w:rPr>
      </w:pPr>
      <w:r>
        <w:rPr>
          <w:rFonts w:hint="eastAsia" w:ascii="黑体" w:hAnsi="黑体" w:eastAsia="黑体" w:cs="黑体"/>
          <w:b/>
          <w:sz w:val="32"/>
          <w:szCs w:val="32"/>
        </w:rPr>
        <w:tab/>
      </w:r>
      <w:r>
        <w:rPr>
          <w:rFonts w:hint="eastAsia" w:ascii="黑体" w:hAnsi="黑体" w:eastAsia="黑体" w:cs="黑体"/>
          <w:b/>
          <w:sz w:val="32"/>
          <w:szCs w:val="32"/>
        </w:rPr>
        <w:tab/>
      </w:r>
      <w:r>
        <w:rPr>
          <w:rFonts w:hint="eastAsia" w:ascii="黑体" w:hAnsi="黑体" w:eastAsia="黑体" w:cs="黑体"/>
          <w:b/>
          <w:sz w:val="32"/>
          <w:szCs w:val="32"/>
        </w:rPr>
        <w:t xml:space="preserve"> 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rPr>
        <w:t>容积率≥</w:t>
      </w:r>
      <w:r>
        <w:rPr>
          <w:rFonts w:hint="eastAsia" w:ascii="仿宋_GB2312" w:eastAsia="仿宋_GB2312"/>
          <w:sz w:val="32"/>
          <w:szCs w:val="32"/>
          <w:lang w:val="en-US" w:eastAsia="zh-CN"/>
        </w:rPr>
        <w:t>0.5</w:t>
      </w:r>
      <w:r>
        <w:rPr>
          <w:rFonts w:hint="eastAsia" w:ascii="仿宋_GB2312" w:eastAsia="仿宋_GB2312"/>
          <w:sz w:val="32"/>
          <w:szCs w:val="32"/>
        </w:rPr>
        <w:t>，建筑系数≥</w:t>
      </w:r>
      <w:r>
        <w:rPr>
          <w:rFonts w:hint="eastAsia" w:ascii="仿宋_GB2312" w:eastAsia="仿宋_GB2312"/>
          <w:sz w:val="32"/>
          <w:szCs w:val="32"/>
          <w:lang w:val="en-US" w:eastAsia="zh-CN"/>
        </w:rPr>
        <w:t>4</w:t>
      </w:r>
      <w:r>
        <w:rPr>
          <w:rFonts w:hint="eastAsia" w:ascii="仿宋_GB2312" w:eastAsia="仿宋_GB2312"/>
          <w:sz w:val="32"/>
          <w:szCs w:val="32"/>
        </w:rPr>
        <w:t>0%，绿地率≤</w:t>
      </w:r>
      <w:r>
        <w:rPr>
          <w:rFonts w:hint="eastAsia" w:ascii="仿宋_GB2312" w:eastAsia="仿宋_GB2312"/>
          <w:sz w:val="32"/>
          <w:szCs w:val="32"/>
          <w:lang w:val="en-US" w:eastAsia="zh-CN"/>
        </w:rPr>
        <w:t>12%</w:t>
      </w:r>
      <w:r>
        <w:rPr>
          <w:rFonts w:hint="eastAsia" w:ascii="仿宋_GB2312" w:eastAsia="仿宋_GB2312"/>
          <w:sz w:val="32"/>
          <w:szCs w:val="32"/>
        </w:rPr>
        <w:t>，停车位生产区≥0.2个/100㎡计容建筑面积，生产服务、行政办公及生活服务区≥1.0个/100㎡计容建筑面积。</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w:t>
      </w:r>
      <w:r>
        <w:rPr>
          <w:rFonts w:hint="eastAsia" w:ascii="Times New Roman" w:hAnsi="Times New Roman" w:eastAsia="仿宋_GB2312"/>
          <w:u w:val="single"/>
          <w:lang w:val="en-US" w:eastAsia="zh-CN"/>
        </w:rPr>
        <w:t>（一）</w:t>
      </w:r>
      <w:r>
        <w:rPr>
          <w:rFonts w:ascii="Times New Roman" w:hAnsi="Times New Roman" w:eastAsia="仿宋_GB2312"/>
          <w:u w:val="single"/>
        </w:rPr>
        <w:t xml:space="preserve">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2021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BrObg9UAAAAFAQAADwAAAAAA&#10;AAABACAAAAAiAAAAZHJzL2Rvd25yZXYueG1sUEsBAhQAFAAAAAgAh07iQI+0HfdsAwAAjwoAAA4A&#10;AAAAAAAAAQAgAAAAJAEAAGRycy9lMm9Eb2MueG1sUEsFBgAAAAAGAAYAWQEAAAIHA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5Q/JycsBAACHAwAADgAAAAAAAAABACAAAAAp&#10;AQAAZHJzL2Uyb0RvYy54bWxQSwUGAAAAAAYABgBZAQAAZgU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vLJOdoAAAAKAQAADwAAAAAAAAABACAA&#10;AAAiAAAAZHJzL2Rvd25yZXYueG1sUEsBAhQAFAAAAAgAh07iQLeRdR/SAQAAlQMAAA4AAAAAAAAA&#10;AQAgAAAAKQEAAGRycy9lMm9Eb2MueG1sUEsFBgAAAAAGAAYAWQEAAG0FA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msPT9gAAAAL&#10;AQAADwAAAAAAAAABACAAAAAiAAAAZHJzL2Rvd25yZXYueG1sUEsBAhQAFAAAAAgAh07iQPL2iDjj&#10;AQAA1AMAAA4AAAAAAAAAAQAgAAAAJwEAAGRycy9lMm9Eb2MueG1sUEsFBgAAAAAGAAYAWQEAAHwF&#10;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N4js1tUAAAAF&#10;AQAADwAAAAAAAAABACAAAAAiAAAAZHJzL2Rvd25yZXYueG1sUEsBAhQAFAAAAAgAh07iQC+vHYoh&#10;BgAAckMAAA4AAAAAAAAAAQAgAAAAJAEAAGRycy9lMm9Eb2MueG1sUEsFBgAAAAAGAAYAWQEAALcJ&#10;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TaX2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1OgsoBAACaAwAADgAAAGRycy9lMm9Eb2MueG1srVPNjtMwEL4j8Q6W&#10;79Rpx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Z1OgsoBAACaAwAADgAAAAAAAAABACAAAAAeAQAAZHJzL2Uyb0Rv&#10;Yy54bWxQSwUGAAAAAAYABgBZAQAAW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41E7A65"/>
    <w:rsid w:val="04962022"/>
    <w:rsid w:val="10C212CC"/>
    <w:rsid w:val="1BDD6311"/>
    <w:rsid w:val="1F920236"/>
    <w:rsid w:val="26597359"/>
    <w:rsid w:val="28E97C9C"/>
    <w:rsid w:val="29A86ECA"/>
    <w:rsid w:val="331829A5"/>
    <w:rsid w:val="337644C8"/>
    <w:rsid w:val="343B3E06"/>
    <w:rsid w:val="34D53B35"/>
    <w:rsid w:val="38342E8E"/>
    <w:rsid w:val="3C067FAF"/>
    <w:rsid w:val="40A220D8"/>
    <w:rsid w:val="4BFF2B2C"/>
    <w:rsid w:val="52387936"/>
    <w:rsid w:val="541D381E"/>
    <w:rsid w:val="597901DC"/>
    <w:rsid w:val="5B22548F"/>
    <w:rsid w:val="5D371C2E"/>
    <w:rsid w:val="6555714C"/>
    <w:rsid w:val="6BCB6E4C"/>
    <w:rsid w:val="6C5B5C6D"/>
    <w:rsid w:val="6DE5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16</TotalTime>
  <ScaleCrop>false</ScaleCrop>
  <LinksUpToDate>false</LinksUpToDate>
  <CharactersWithSpaces>5564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MDIMFAAH</cp:lastModifiedBy>
  <cp:lastPrinted>2021-05-11T08:50:00Z</cp:lastPrinted>
  <dcterms:modified xsi:type="dcterms:W3CDTF">2021-05-26T08:26:42Z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D81BC34933C343699B5C1A814AD7212F</vt:lpwstr>
  </property>
</Properties>
</file>