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壹万陆仟零贰拾捌点玖贰</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16028.92</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壹万壹仟柒佰柒拾肆点玖柒</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11774.97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惠州市惠城区高新科技产业园惠南大道SD15-01-01-02地块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40072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1122</w:t>
      </w:r>
      <w:bookmarkStart w:id="0" w:name="_GoBack"/>
      <w:bookmarkEnd w:id="0"/>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811694D"/>
    <w:rsid w:val="39B638AB"/>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36</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2022-07-21T07:20:14Z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