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2"/>
        <w:jc w:val="center"/>
        <w:rPr>
          <w:rFonts w:hint="eastAsia" w:hAnsi="宋体"/>
          <w:b/>
          <w:bCs/>
          <w:sz w:val="18"/>
          <w:szCs w:val="18"/>
        </w:rPr>
      </w:pPr>
      <w:r>
        <w:rPr>
          <w:rFonts w:hint="eastAsia" w:ascii="方正小标宋简体" w:hAnsi="宋体" w:eastAsia="方正小标宋简体"/>
          <w:b/>
          <w:bCs/>
          <w:sz w:val="48"/>
          <w:szCs w:val="48"/>
        </w:rPr>
        <w:t>（样本）</w:t>
      </w:r>
    </w:p>
    <w:p>
      <w:pPr>
        <w:pStyle w:val="2"/>
        <w:rPr>
          <w:rFonts w:hAnsi="宋体"/>
          <w:sz w:val="48"/>
          <w:szCs w:val="48"/>
        </w:rPr>
      </w:pPr>
    </w:p>
    <w:p>
      <w:pPr>
        <w:pStyle w:val="2"/>
        <w:rPr>
          <w:rFonts w:hAnsi="宋体"/>
          <w:sz w:val="48"/>
          <w:szCs w:val="48"/>
        </w:rPr>
      </w:pPr>
    </w:p>
    <w:p>
      <w:pPr>
        <w:pStyle w:val="2"/>
        <w:rPr>
          <w:rFonts w:hAnsi="宋体"/>
          <w:sz w:val="48"/>
          <w:szCs w:val="48"/>
        </w:rPr>
      </w:pPr>
      <w:bookmarkStart w:id="0" w:name="_GoBack"/>
      <w:bookmarkEnd w:id="0"/>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spacing w:line="500" w:lineRule="exact"/>
        <w:jc w:val="left"/>
        <w:rPr>
          <w:rFonts w:hAnsi="宋体"/>
          <w:bCs/>
        </w:rPr>
      </w:pPr>
      <w:r>
        <w:rPr>
          <w:rFonts w:hAnsi="宋体"/>
          <w:sz w:val="48"/>
          <w:szCs w:val="48"/>
        </w:rPr>
        <mc:AlternateContent>
          <mc:Choice Requires="wps">
            <w:drawing>
              <wp:anchor distT="0" distB="0" distL="114300" distR="114300" simplePos="0" relativeHeight="251667456"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2" name="矩形 2"/>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7456;mso-width-relative:page;mso-height-relative:page;"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BwW5tgAAAAJ&#10;AQAADwAAAAAAAAABACAAAAAiAAAAZHJzL2Rvd25yZXYueG1sUEsBAhQAFAAAAAgAh07iQF7Druzj&#10;AQAA2gMAAA4AAAAAAAAAAQAgAAAAJwEAAGRycy9lMm9Eb2MueG1sUEsFBgAAAAAGAAYAWQEAAHwF&#10;AAAAAA==&#10;">
                <v:path/>
                <v:fill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hAnsi="宋体"/>
          <w:sz w:val="48"/>
          <w:szCs w:val="48"/>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1" name="矩形 1"/>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8480;mso-width-relative:page;mso-height-relative:page;"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D3jKTVAAAABwEA&#10;AA8AAAAAAAAAAQAgAAAAIgAAAGRycy9kb3ducmV2LnhtbFBLAQIUABQAAAAIAIdO4kDhvacU5AEA&#10;ANsDAAAOAAAAAAAAAAEAIAAAACQBAABkcnMvZTJvRG9jLnhtbFBLBQYAAAAABgAGAFkBAAB6BQAA&#10;AAA=&#1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eastAsia" w:hAnsi="宋体"/>
          <w:bCs/>
        </w:rPr>
        <w:t xml:space="preserve">         </w:t>
      </w:r>
    </w:p>
    <w:p>
      <w:pPr>
        <w:pStyle w:val="2"/>
        <w:spacing w:line="500" w:lineRule="exact"/>
        <w:jc w:val="left"/>
        <w:rPr>
          <w:rFonts w:hAnsi="宋体"/>
          <w:b/>
          <w:bCs/>
          <w:sz w:val="36"/>
          <w:szCs w:val="36"/>
        </w:rPr>
      </w:pPr>
      <w:r>
        <w:rPr>
          <w:rFonts w:hint="eastAsia" w:hAnsi="宋体"/>
          <w:bCs/>
          <w:spacing w:val="6"/>
        </w:rPr>
        <w:t xml:space="preserve">        </w:t>
      </w:r>
    </w:p>
    <w:p>
      <w:pPr>
        <w:pStyle w:val="2"/>
        <w:ind w:firstLine="4960" w:firstLineChars="1550"/>
        <w:rPr>
          <w:rFonts w:hAnsi="宋体"/>
        </w:rPr>
      </w:pPr>
    </w:p>
    <w:p>
      <w:pPr>
        <w:pStyle w:val="2"/>
        <w:wordWrap w:val="0"/>
        <w:ind w:right="640"/>
        <w:jc w:val="right"/>
        <w:rPr>
          <w:rFonts w:hAnsi="宋体"/>
          <w:u w:val="single"/>
        </w:rPr>
      </w:pPr>
      <w:r>
        <w:rPr>
          <w:rFonts w:hint="eastAsia" w:hAnsi="宋体"/>
        </w:rPr>
        <w:t>合同编号：</w:t>
      </w:r>
      <w:r>
        <w:rPr>
          <w:rFonts w:hAnsi="宋体"/>
          <w:u w:val="single"/>
        </w:rPr>
        <w:t xml:space="preserve"> </w:t>
      </w:r>
      <w:r>
        <w:rPr>
          <w:rFonts w:hint="eastAsia" w:hAnsi="宋体"/>
          <w:u w:val="single"/>
        </w:rPr>
        <w:t xml:space="preserve">    </w:t>
      </w:r>
      <w:r>
        <w:rPr>
          <w:rFonts w:hAnsi="宋体"/>
          <w:u w:val="single"/>
        </w:rPr>
        <w:t>/</w:t>
      </w:r>
      <w:r>
        <w:rPr>
          <w:rFonts w:hint="eastAsia" w:hAnsi="宋体"/>
          <w:u w:val="single"/>
        </w:rPr>
        <w:t xml:space="preserve">        </w:t>
      </w:r>
    </w:p>
    <w:p>
      <w:pPr>
        <w:pStyle w:val="2"/>
        <w:jc w:val="center"/>
        <w:rPr>
          <w:rFonts w:ascii="黑体" w:hAnsi="宋体" w:eastAsia="黑体"/>
          <w:sz w:val="36"/>
          <w:szCs w:val="36"/>
        </w:rPr>
      </w:pPr>
      <w:r>
        <w:rPr>
          <w:rFonts w:hint="eastAsia" w:ascii="黑体" w:hAnsi="宋体" w:eastAsia="黑体" w:cs="黑体"/>
          <w:sz w:val="36"/>
          <w:szCs w:val="36"/>
        </w:rPr>
        <w:t>国有建设用地使用权出让合同</w:t>
      </w:r>
    </w:p>
    <w:p>
      <w:pPr>
        <w:pStyle w:val="2"/>
        <w:jc w:val="center"/>
        <w:rPr>
          <w:rFonts w:ascii="黑体" w:hAnsi="宋体" w:eastAsia="黑体"/>
          <w:sz w:val="36"/>
          <w:szCs w:val="36"/>
        </w:rPr>
      </w:pPr>
    </w:p>
    <w:p>
      <w:pPr>
        <w:pStyle w:val="2"/>
        <w:ind w:firstLine="640" w:firstLineChars="200"/>
        <w:rPr>
          <w:rFonts w:ascii="仿宋_GB2312" w:hAnsi="宋体" w:eastAsia="仿宋_GB2312"/>
        </w:rPr>
      </w:pPr>
      <w:r>
        <w:rPr>
          <w:rFonts w:hint="eastAsia" w:ascii="仿宋_GB2312" w:hAnsi="宋体" w:eastAsia="仿宋_GB2312" w:cs="仿宋_GB2312"/>
        </w:rPr>
        <w:t>本合同双方当事人：</w:t>
      </w:r>
    </w:p>
    <w:p>
      <w:pPr>
        <w:pStyle w:val="2"/>
        <w:ind w:firstLine="640" w:firstLineChars="200"/>
        <w:rPr>
          <w:rFonts w:ascii="仿宋_GB2312" w:hAnsi="宋体" w:eastAsia="仿宋_GB2312"/>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惠州市自然资源局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惠州市三新南路7号                    </w:t>
      </w:r>
      <w:r>
        <w:rPr>
          <w:rFonts w:hint="eastAsia" w:ascii="仿宋_GB2312" w:hAnsi="宋体" w:eastAsia="仿宋_GB2312" w:cs="仿宋_GB2312"/>
        </w:rPr>
        <w:t>；</w:t>
      </w:r>
      <w:r>
        <w:rPr>
          <w:rFonts w:ascii="仿宋_GB2312" w:hAnsi="宋体" w:eastAsia="仿宋_GB2312" w:cs="仿宋_GB2312"/>
        </w:rPr>
        <w:t xml:space="preserve">                    </w:t>
      </w:r>
    </w:p>
    <w:p>
      <w:pPr>
        <w:pStyle w:val="2"/>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rPr>
        <w:softHyphen/>
      </w:r>
      <w:r>
        <w:rPr>
          <w:rFonts w:hint="eastAsia" w:ascii="仿宋_GB2312" w:hAnsi="宋体" w:eastAsia="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rPr>
          <w:rFonts w:ascii="黑体" w:hAnsi="宋体" w:eastAsia="黑体" w:cs="黑体"/>
        </w:rPr>
      </w:pPr>
    </w:p>
    <w:p>
      <w:pPr>
        <w:pStyle w:val="2"/>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2"/>
        <w:jc w:val="center"/>
        <w:rPr>
          <w:rFonts w:ascii="仿宋_GB2312" w:hAnsi="宋体" w:eastAsia="仿宋_GB2312" w:cs="仿宋_GB2312"/>
        </w:rPr>
      </w:pPr>
    </w:p>
    <w:p>
      <w:pPr>
        <w:pStyle w:val="2"/>
        <w:ind w:firstLine="628" w:firstLineChars="196"/>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2"/>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2"/>
        <w:ind w:firstLine="640" w:firstLineChars="200"/>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2"/>
        <w:ind w:firstLine="640" w:firstLineChars="200"/>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2"/>
        <w:jc w:val="center"/>
        <w:rPr>
          <w:rFonts w:ascii="黑体" w:hAnsi="宋体" w:eastAsia="黑体"/>
        </w:rPr>
      </w:pPr>
    </w:p>
    <w:p>
      <w:pPr>
        <w:pStyle w:val="2"/>
        <w:ind w:firstLine="506"/>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本合同项下出让用地编号为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，宗地总面积大写平方米（小写</w:t>
      </w:r>
      <w:r>
        <w:rPr>
          <w:rFonts w:hint="default" w:ascii="仿宋_GB2312" w:hAnsi="仿宋" w:eastAsia="仿宋_GB2312"/>
          <w:kern w:val="2"/>
          <w:sz w:val="32"/>
          <w:szCs w:val="32"/>
          <w:u w:val="single"/>
          <w:lang w:val="en-US"/>
        </w:rPr>
        <w:t>40996.77</w:t>
      </w:r>
      <w:r>
        <w:rPr>
          <w:rFonts w:hint="eastAsia" w:ascii="仿宋_GB2312" w:hAnsi="宋体" w:eastAsia="仿宋_GB2312" w:cs="仿宋_GB2312"/>
        </w:rPr>
        <w:t>平方米），其中出让宗地面积为大写  平方米（小写</w:t>
      </w:r>
      <w:r>
        <w:rPr>
          <w:rFonts w:hint="default" w:ascii="仿宋_GB2312" w:hAnsi="仿宋" w:eastAsia="仿宋_GB2312"/>
          <w:kern w:val="2"/>
          <w:sz w:val="32"/>
          <w:szCs w:val="32"/>
          <w:u w:val="single"/>
          <w:lang w:val="en-US"/>
        </w:rPr>
        <w:t>35566.18</w:t>
      </w:r>
      <w:r>
        <w:rPr>
          <w:rFonts w:hint="eastAsia" w:ascii="仿宋_GB2312" w:hAnsi="宋体" w:eastAsia="仿宋_GB2312" w:cs="仿宋_GB2312"/>
        </w:rPr>
        <w:t>平方米）。</w:t>
      </w:r>
    </w:p>
    <w:p>
      <w:pPr>
        <w:pStyle w:val="2"/>
        <w:ind w:left="160" w:leftChars="76" w:firstLine="483" w:firstLineChars="151"/>
        <w:rPr>
          <w:rFonts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惠州市</w:t>
      </w:r>
      <w:r>
        <w:rPr>
          <w:rFonts w:hint="eastAsia" w:ascii="仿宋_GB2312" w:hAnsi="仿宋" w:eastAsia="仿宋_GB2312"/>
          <w:u w:val="single"/>
        </w:rPr>
        <w:t>惠城区</w:t>
      </w:r>
      <w:r>
        <w:rPr>
          <w:rFonts w:hint="eastAsia" w:ascii="仿宋_GB2312" w:hAnsi="仿宋" w:eastAsia="仿宋_GB2312"/>
          <w:kern w:val="2"/>
          <w:sz w:val="32"/>
          <w:szCs w:val="32"/>
          <w:u w:val="single"/>
        </w:rPr>
        <w:t>鹿江沥南岸</w:t>
      </w:r>
      <w:r>
        <w:rPr>
          <w:rFonts w:hint="eastAsia" w:ascii="仿宋_GB2312" w:hAnsi="仿宋" w:eastAsia="仿宋_GB2312"/>
          <w:kern w:val="2"/>
          <w:sz w:val="32"/>
          <w:szCs w:val="32"/>
          <w:u w:val="single"/>
          <w:lang w:val="en-US" w:eastAsia="zh-CN" w:bidi="ar-SA"/>
        </w:rPr>
        <w:t>LJL-47-19</w:t>
      </w:r>
    </w:p>
    <w:p>
      <w:pPr>
        <w:pStyle w:val="2"/>
        <w:ind w:firstLine="645"/>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2"/>
        <w:ind w:firstLine="640" w:firstLineChars="200"/>
        <w:rPr>
          <w:rFonts w:ascii="仿宋_GB2312" w:hAnsi="宋体" w:eastAsia="仿宋_GB2312"/>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2"/>
        <w:ind w:firstLine="640" w:firstLineChars="200"/>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2"/>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城镇住宅用地及</w:t>
      </w:r>
      <w:r>
        <w:rPr>
          <w:rFonts w:hint="eastAsia" w:ascii="仿宋_GB2312" w:hAnsi="宋体" w:eastAsia="仿宋_GB2312" w:cs="仿宋_GB2312"/>
          <w:u w:val="single"/>
        </w:rPr>
        <w:t>商</w:t>
      </w:r>
      <w:r>
        <w:rPr>
          <w:rFonts w:hint="eastAsia" w:ascii="仿宋_GB2312" w:hAnsi="宋体" w:eastAsia="仿宋_GB2312" w:cs="仿宋_GB2312"/>
          <w:u w:val="single"/>
          <w:lang w:eastAsia="zh-CN"/>
        </w:rPr>
        <w:t>服</w:t>
      </w:r>
      <w:r>
        <w:rPr>
          <w:rFonts w:hint="eastAsia" w:ascii="仿宋_GB2312" w:hAnsi="宋体" w:eastAsia="仿宋_GB2312" w:cs="仿宋_GB2312"/>
          <w:u w:val="single"/>
        </w:rPr>
        <w:t xml:space="preserve">用地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2"/>
        <w:ind w:firstLine="640" w:firstLineChars="200"/>
        <w:rPr>
          <w:rFonts w:ascii="仿宋_GB2312" w:hAnsi="宋体" w:eastAsia="仿宋_GB2312"/>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hint="eastAsia"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该地权利清晰，安置补偿落实到位，没有法律经济纠纷，基本具备动工的条件。 </w:t>
      </w:r>
    </w:p>
    <w:p>
      <w:pPr>
        <w:pStyle w:val="2"/>
        <w:ind w:firstLine="640" w:firstLineChars="200"/>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城镇</w:t>
      </w:r>
      <w:r>
        <w:rPr>
          <w:rFonts w:hint="eastAsia" w:ascii="仿宋_GB2312" w:hAnsi="宋体" w:eastAsia="仿宋_GB2312" w:cs="仿宋_GB2312"/>
          <w:u w:val="single"/>
        </w:rPr>
        <w:t>住宅70年</w:t>
      </w:r>
      <w:r>
        <w:rPr>
          <w:rFonts w:hint="eastAsia" w:ascii="仿宋_GB2312" w:hAnsi="宋体" w:eastAsia="仿宋_GB2312" w:cs="仿宋_GB2312"/>
          <w:u w:val="single"/>
          <w:lang w:eastAsia="zh-CN"/>
        </w:rPr>
        <w:t>、</w:t>
      </w:r>
      <w:r>
        <w:rPr>
          <w:rFonts w:hint="eastAsia" w:ascii="仿宋_GB2312" w:hAnsi="宋体" w:eastAsia="仿宋_GB2312" w:cs="仿宋_GB2312"/>
          <w:u w:val="single"/>
        </w:rPr>
        <w:t>商服用地40年</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2"/>
        <w:ind w:firstLine="640" w:firstLineChars="200"/>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2"/>
        <w:ind w:firstLine="640" w:firstLineChars="200"/>
        <w:jc w:val="left"/>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p>
    <w:p>
      <w:pPr>
        <w:pStyle w:val="2"/>
        <w:jc w:val="left"/>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2"/>
        <w:ind w:firstLine="640" w:firstLineChars="200"/>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hint="eastAsia" w:ascii="仿宋_GB2312" w:hAnsi="宋体" w:eastAsia="仿宋_GB2312" w:cs="仿宋_GB2312"/>
          <w:u w:val="single"/>
        </w:rPr>
        <w:t>30</w:t>
      </w:r>
      <w:r>
        <w:rPr>
          <w:rFonts w:hint="eastAsia" w:ascii="仿宋_GB2312" w:hAnsi="宋体" w:eastAsia="仿宋_GB2312" w:cs="仿宋_GB2312"/>
        </w:rPr>
        <w:t>日内，一次性付清国有建设用地使用权出让价款；</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hint="eastAsia" w:ascii="仿宋_GB2312" w:hAnsi="宋体" w:eastAsia="仿宋_GB2312" w:cs="仿宋_GB2312"/>
          <w:u w:val="single"/>
        </w:rPr>
        <w:t xml:space="preserve"> / </w:t>
      </w:r>
      <w:r>
        <w:rPr>
          <w:rFonts w:hint="eastAsia" w:ascii="仿宋_GB2312" w:hAnsi="宋体" w:eastAsia="仿宋_GB2312" w:cs="仿宋_GB2312"/>
        </w:rPr>
        <w:t>期向出让人支付国有建设用地使用权出让价款。</w:t>
      </w:r>
    </w:p>
    <w:p>
      <w:pPr>
        <w:pStyle w:val="2"/>
        <w:ind w:firstLine="640" w:firstLineChars="200"/>
        <w:rPr>
          <w:rFonts w:ascii="仿宋_GB2312" w:hAnsi="宋体" w:eastAsia="仿宋_GB2312"/>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2"/>
        <w:ind w:firstLine="640" w:firstLineChars="200"/>
        <w:rPr>
          <w:rFonts w:hint="eastAsia" w:ascii="仿宋_GB2312" w:hAnsi="宋体" w:eastAsia="仿宋_GB2312" w:cs="仿宋_GB2312"/>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2"/>
        <w:ind w:firstLine="640" w:firstLineChars="200"/>
        <w:rPr>
          <w:rFonts w:ascii="仿宋_GB2312" w:hAnsi="宋体" w:eastAsia="仿宋_GB2312"/>
          <w:color w:val="000000"/>
          <w:kern w:val="0"/>
        </w:rPr>
      </w:pPr>
    </w:p>
    <w:p>
      <w:pPr>
        <w:pStyle w:val="2"/>
        <w:jc w:val="center"/>
        <w:rPr>
          <w:rFonts w:hint="eastAsia" w:ascii="黑体" w:hAnsi="宋体" w:eastAsia="黑体" w:cs="黑体"/>
          <w:u w:val="single"/>
        </w:rPr>
      </w:pPr>
      <w:r>
        <w:rPr>
          <w:rFonts w:hint="eastAsia" w:ascii="黑体" w:hAnsi="宋体" w:eastAsia="黑体" w:cs="黑体"/>
          <w:u w:val="single"/>
        </w:rPr>
        <w:t>第三章</w:t>
      </w:r>
      <w:r>
        <w:rPr>
          <w:rFonts w:ascii="黑体" w:hAnsi="宋体" w:eastAsia="黑体" w:cs="黑体"/>
          <w:u w:val="single"/>
        </w:rPr>
        <w:t xml:space="preserve">  </w:t>
      </w:r>
      <w:r>
        <w:rPr>
          <w:rFonts w:hint="eastAsia" w:ascii="黑体" w:hAnsi="宋体" w:eastAsia="黑体" w:cs="黑体"/>
          <w:u w:val="single"/>
        </w:rPr>
        <w:t>土地开发建设与利用</w:t>
      </w:r>
    </w:p>
    <w:p>
      <w:pPr>
        <w:pStyle w:val="2"/>
        <w:jc w:val="center"/>
        <w:rPr>
          <w:rFonts w:ascii="黑体" w:hAnsi="宋体" w:eastAsia="黑体" w:cs="黑体"/>
        </w:rPr>
      </w:pPr>
    </w:p>
    <w:p>
      <w:pPr>
        <w:pStyle w:val="2"/>
        <w:ind w:firstLine="640" w:firstLineChars="200"/>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(二)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2"/>
        <w:ind w:firstLine="640" w:firstLineChars="200"/>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2"/>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rPr>
        <w:t xml:space="preserve">  </w:t>
      </w:r>
      <w:r>
        <w:rPr>
          <w:rFonts w:hint="eastAsia" w:ascii="仿宋_GB2312" w:hAnsi="宋体" w:eastAsia="仿宋_GB2312" w:cs="仿宋_GB2312"/>
        </w:rPr>
        <w:t>万元 （小写</w:t>
      </w:r>
      <w:r>
        <w:rPr>
          <w:rFonts w:hint="eastAsia" w:ascii="仿宋_GB2312" w:hAnsi="仿宋" w:eastAsia="仿宋_GB2312"/>
          <w:kern w:val="2"/>
          <w:sz w:val="32"/>
          <w:szCs w:val="32"/>
          <w:u w:val="single"/>
          <w:lang w:val="en-US" w:eastAsia="zh-CN"/>
        </w:rPr>
        <w:t>126490</w:t>
      </w:r>
      <w:r>
        <w:rPr>
          <w:rFonts w:hint="eastAsia" w:ascii="仿宋_GB2312" w:hAnsi="宋体" w:eastAsia="仿宋_GB2312" w:cs="仿宋_GB2312"/>
          <w:u w:val="single"/>
        </w:rPr>
        <w:t xml:space="preserve"> </w:t>
      </w:r>
      <w:r>
        <w:rPr>
          <w:rFonts w:hint="eastAsia" w:ascii="仿宋_GB2312" w:hAnsi="宋体" w:eastAsia="仿宋_GB2312" w:cs="仿宋_GB2312"/>
        </w:rPr>
        <w:t>万元）。</w:t>
      </w:r>
    </w:p>
    <w:p>
      <w:pPr>
        <w:pStyle w:val="2"/>
        <w:ind w:firstLine="640" w:firstLineChars="200"/>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w:t>
      </w:r>
      <w:r>
        <w:rPr>
          <w:rFonts w:hint="eastAsia" w:ascii="仿宋_GB2312" w:hAnsi="宋体" w:eastAsia="仿宋_GB2312" w:cs="仿宋_GB2312"/>
          <w:u w:val="single"/>
        </w:rPr>
        <w:t>详见规划设计条件告知书PB20</w:t>
      </w:r>
      <w:r>
        <w:rPr>
          <w:rFonts w:hint="eastAsia" w:ascii="仿宋_GB2312" w:hAnsi="宋体" w:eastAsia="仿宋_GB2312" w:cs="仿宋_GB2312"/>
          <w:u w:val="single"/>
          <w:lang w:val="en-US" w:eastAsia="zh-CN"/>
        </w:rPr>
        <w:t>200100</w:t>
      </w:r>
      <w:r>
        <w:rPr>
          <w:rFonts w:hint="eastAsia" w:ascii="仿宋_GB2312" w:hAnsi="宋体" w:eastAsia="仿宋_GB2312" w:cs="仿宋_GB2312"/>
        </w:rPr>
        <w:t>。其中：</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143489</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2"/>
        <w:ind w:firstLine="645"/>
        <w:rPr>
          <w:rFonts w:hint="eastAsia" w:ascii="仿宋_GB2312" w:hAnsi="宋体" w:eastAsia="仿宋_GB2312" w:cs="仿宋_GB2312"/>
          <w:b/>
          <w:bCs/>
        </w:rPr>
      </w:pPr>
      <w:r>
        <w:rPr>
          <w:rFonts w:hint="eastAsia" w:ascii="仿宋_GB2312" w:hAnsi="宋体" w:eastAsia="仿宋_GB2312" w:cs="仿宋_GB2312"/>
        </w:rPr>
        <w:t>建筑容积率不高于</w:t>
      </w:r>
      <w:r>
        <w:rPr>
          <w:rFonts w:hint="eastAsia" w:ascii="仿宋_GB2312" w:hAnsi="宋体" w:eastAsia="仿宋_GB2312" w:cs="仿宋_GB2312"/>
          <w:u w:val="single"/>
        </w:rPr>
        <w:t>3.</w:t>
      </w:r>
      <w:r>
        <w:rPr>
          <w:rFonts w:hint="eastAsia" w:ascii="仿宋_GB2312" w:hAnsi="宋体" w:eastAsia="仿宋_GB2312" w:cs="仿宋_GB2312"/>
          <w:u w:val="single"/>
          <w:lang w:val="en-US" w:eastAsia="zh-CN"/>
        </w:rPr>
        <w:t>5</w:t>
      </w:r>
      <w:r>
        <w:rPr>
          <w:rFonts w:hint="eastAsia" w:ascii="仿宋_GB2312" w:hAnsi="宋体" w:eastAsia="仿宋_GB2312" w:cs="仿宋_GB2312"/>
          <w:b/>
          <w:bCs/>
        </w:rPr>
        <w:t>；</w:t>
      </w:r>
    </w:p>
    <w:p>
      <w:pPr>
        <w:pStyle w:val="2"/>
        <w:ind w:firstLine="645"/>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100米</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3</w:t>
      </w:r>
      <w:r>
        <w:rPr>
          <w:rFonts w:hint="eastAsia" w:ascii="仿宋_GB2312" w:hAnsi="宋体" w:eastAsia="仿宋_GB2312" w:cs="仿宋_GB2312"/>
          <w:u w:val="single"/>
          <w:lang w:val="en-US" w:eastAsia="zh-CN"/>
        </w:rPr>
        <w:t>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keepNext w:val="0"/>
        <w:keepLines w:val="0"/>
        <w:pageBreakBefore w:val="0"/>
        <w:kinsoku/>
        <w:wordWrap/>
        <w:overflowPunct/>
        <w:topLinePunct w:val="0"/>
        <w:bidi w:val="0"/>
        <w:adjustRightInd/>
        <w:snapToGrid/>
        <w:spacing w:line="560" w:lineRule="exact"/>
        <w:ind w:firstLine="627" w:firstLineChars="196"/>
        <w:jc w:val="both"/>
        <w:textAlignment w:val="auto"/>
        <w:rPr>
          <w:rFonts w:hint="eastAsia" w:ascii="仿宋_GB2312" w:hAnsi="仿宋" w:eastAsia="仿宋_GB2312"/>
          <w:kern w:val="2"/>
          <w:sz w:val="32"/>
          <w:szCs w:val="32"/>
          <w:u w:val="single"/>
          <w:lang w:eastAsia="zh-CN"/>
        </w:rPr>
      </w:pPr>
      <w:r>
        <w:rPr>
          <w:rFonts w:hint="eastAsia" w:ascii="仿宋_GB2312" w:hAnsi="宋体" w:eastAsia="仿宋_GB2312" w:cs="仿宋_GB2312"/>
          <w:sz w:val="32"/>
          <w:szCs w:val="32"/>
        </w:rPr>
        <w:t>其他土地利用要求：</w:t>
      </w:r>
      <w:r>
        <w:rPr>
          <w:rFonts w:hint="eastAsia" w:ascii="仿宋_GB2312" w:hAnsi="仿宋" w:eastAsia="仿宋_GB2312"/>
          <w:sz w:val="32"/>
          <w:szCs w:val="32"/>
          <w:u w:val="single"/>
        </w:rPr>
        <w:t>竞得人在用地红线内开发建设必须符合城市规划要求，必须按《告知书》（案卷编号：PB20</w:t>
      </w:r>
      <w:r>
        <w:rPr>
          <w:rFonts w:hint="eastAsia" w:ascii="仿宋_GB2312" w:hAnsi="仿宋" w:eastAsia="仿宋_GB2312"/>
          <w:sz w:val="32"/>
          <w:szCs w:val="32"/>
          <w:u w:val="single"/>
          <w:lang w:val="en-US" w:eastAsia="zh-CN"/>
        </w:rPr>
        <w:t>200100</w:t>
      </w:r>
      <w:r>
        <w:rPr>
          <w:rFonts w:hint="eastAsia" w:ascii="仿宋_GB2312" w:hAnsi="仿宋" w:eastAsia="仿宋_GB2312"/>
          <w:sz w:val="32"/>
          <w:szCs w:val="32"/>
          <w:u w:val="single"/>
        </w:rPr>
        <w:t>）规划控制指标要求及有关规定进行规划设计及配建相应配套设施；</w:t>
      </w:r>
      <w:r>
        <w:rPr>
          <w:rFonts w:hint="eastAsia" w:ascii="仿宋_GB2312" w:hAnsi="仿宋" w:eastAsia="仿宋_GB2312"/>
          <w:kern w:val="2"/>
          <w:sz w:val="32"/>
          <w:szCs w:val="32"/>
          <w:u w:val="single"/>
          <w:lang w:eastAsia="zh-CN"/>
        </w:rPr>
        <w:t>本用地内部、东侧和北侧的密路网（包括雨水管和污水管）须由取得</w:t>
      </w:r>
      <w:r>
        <w:rPr>
          <w:rFonts w:hint="eastAsia" w:ascii="仿宋_GB2312" w:hAnsi="仿宋" w:eastAsia="仿宋_GB2312"/>
          <w:kern w:val="2"/>
          <w:sz w:val="32"/>
          <w:szCs w:val="32"/>
          <w:u w:val="single"/>
          <w:lang w:val="en-US" w:eastAsia="zh-CN"/>
        </w:rPr>
        <w:t>LJL-47-19地块的土地使用权者负责建设。密路网建成后无偿交给市政工程行政主管部门管理，并开放给公众使用；</w:t>
      </w:r>
      <w:r>
        <w:rPr>
          <w:rFonts w:hint="eastAsia" w:ascii="仿宋_GB2312" w:hAnsi="仿宋" w:eastAsia="仿宋_GB2312"/>
          <w:kern w:val="2"/>
          <w:sz w:val="32"/>
          <w:szCs w:val="32"/>
          <w:u w:val="single"/>
          <w:lang w:eastAsia="zh-CN"/>
        </w:rPr>
        <w:t>地块内的配套幼儿园应与</w:t>
      </w:r>
      <w:r>
        <w:rPr>
          <w:rFonts w:hint="eastAsia" w:ascii="仿宋_GB2312" w:hAnsi="仿宋" w:eastAsia="仿宋_GB2312"/>
          <w:kern w:val="2"/>
          <w:sz w:val="32"/>
          <w:szCs w:val="32"/>
          <w:u w:val="single"/>
          <w:lang w:val="en-US" w:eastAsia="zh-CN"/>
        </w:rPr>
        <w:t>LJL-47-19地块同步规划设计、同步建设、同步验收交付使用</w:t>
      </w:r>
      <w:r>
        <w:rPr>
          <w:rFonts w:hint="eastAsia" w:ascii="仿宋_GB2312" w:hAnsi="仿宋" w:eastAsia="仿宋_GB2312"/>
          <w:kern w:val="2"/>
          <w:sz w:val="32"/>
          <w:szCs w:val="32"/>
          <w:u w:val="single"/>
          <w:lang w:eastAsia="zh-CN"/>
        </w:rPr>
        <w:t>，如</w:t>
      </w:r>
      <w:r>
        <w:rPr>
          <w:rFonts w:hint="eastAsia" w:ascii="仿宋_GB2312" w:hAnsi="仿宋" w:eastAsia="仿宋_GB2312"/>
          <w:kern w:val="2"/>
          <w:sz w:val="32"/>
          <w:szCs w:val="32"/>
          <w:u w:val="single"/>
          <w:lang w:val="en-US" w:eastAsia="zh-CN"/>
        </w:rPr>
        <w:t>本用地分期建设，该幼儿园应纳入首期工程。</w:t>
      </w:r>
      <w:r>
        <w:rPr>
          <w:rFonts w:hint="eastAsia" w:ascii="仿宋_GB2312" w:hAnsi="仿宋" w:eastAsia="仿宋_GB2312"/>
          <w:kern w:val="2"/>
          <w:sz w:val="32"/>
          <w:szCs w:val="32"/>
          <w:u w:val="single"/>
          <w:lang w:eastAsia="zh-CN"/>
        </w:rPr>
        <w:t>在办理用地供地手续时，应将整个地块办理出让手续，在出让合同中明确由地块使用权人按照规划要求和惠城区教育局提出的建设标准完成配套幼儿园建设并无偿移交，不动产登记部门在办理分割登记时，将幼儿园办至惠城区教育局名下。</w:t>
      </w:r>
    </w:p>
    <w:p>
      <w:pPr>
        <w:widowControl/>
        <w:spacing w:line="560" w:lineRule="exact"/>
        <w:ind w:firstLine="627" w:firstLineChars="196"/>
        <w:rPr>
          <w:rFonts w:hint="eastAsia" w:ascii="仿宋_GB2312" w:hAnsi="仿宋" w:eastAsia="仿宋_GB2312"/>
          <w:sz w:val="32"/>
          <w:szCs w:val="32"/>
          <w:u w:val="single"/>
        </w:rPr>
      </w:pPr>
    </w:p>
    <w:p>
      <w:pPr>
        <w:pStyle w:val="2"/>
        <w:ind w:firstLine="645"/>
        <w:jc w:val="left"/>
        <w:rPr>
          <w:rFonts w:ascii="仿宋_GB2312" w:hAnsi="宋体" w:eastAsia="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2"/>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2"/>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2"/>
        <w:ind w:firstLine="645"/>
        <w:rPr>
          <w:rFonts w:ascii="仿宋_GB2312" w:hAnsi="宋体" w:eastAsia="仿宋_GB2312"/>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华文中宋" w:eastAsia="仿宋_GB2312"/>
          <w:sz w:val="30"/>
          <w:u w:val="single"/>
        </w:rPr>
        <w:t>/</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2"/>
        <w:ind w:firstLine="640" w:firstLineChars="200"/>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．移交给政府；</w:t>
      </w:r>
    </w:p>
    <w:p>
      <w:pPr>
        <w:pStyle w:val="2"/>
        <w:ind w:firstLine="645"/>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．由政府回购；</w:t>
      </w:r>
    </w:p>
    <w:p>
      <w:pPr>
        <w:pStyle w:val="2"/>
        <w:ind w:firstLine="645"/>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2"/>
        <w:ind w:firstLine="645"/>
        <w:rPr>
          <w:rFonts w:ascii="仿宋_GB2312" w:hAnsi="宋体" w:eastAsia="仿宋_GB2312"/>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2"/>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p>
    <w:p>
      <w:pPr>
        <w:pStyle w:val="2"/>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2"/>
        <w:ind w:firstLine="645"/>
        <w:rPr>
          <w:rFonts w:ascii="仿宋_GB2312" w:hAnsi="宋体" w:eastAsia="仿宋_GB2312"/>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2"/>
        <w:rPr>
          <w:rFonts w:ascii="仿宋_GB2312" w:hAnsi="宋体" w:eastAsia="仿宋_GB2312"/>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2"/>
        <w:ind w:firstLine="640" w:firstLineChars="200"/>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2"/>
        <w:ind w:firstLine="640" w:firstLineChars="200"/>
        <w:rPr>
          <w:rFonts w:ascii="仿宋_GB2312" w:hAnsi="宋体" w:eastAsia="仿宋_GB2312"/>
        </w:rPr>
      </w:pPr>
      <w:r>
        <w:rPr>
          <w:rFonts w:hint="eastAsia" w:ascii="仿宋_GB2312" w:hAnsi="宋体" w:eastAsia="仿宋_GB2312" w:cs="仿宋_GB2312"/>
        </w:rPr>
        <w:t>（一）由出让人有偿收回建设用地使用权；</w:t>
      </w:r>
    </w:p>
    <w:p>
      <w:pPr>
        <w:pStyle w:val="2"/>
        <w:ind w:firstLine="645"/>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2"/>
        <w:ind w:firstLine="645"/>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2"/>
        <w:ind w:firstLine="645"/>
        <w:rPr>
          <w:rFonts w:ascii="仿宋_GB2312" w:hAnsi="宋体" w:eastAsia="仿宋_GB2312"/>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2"/>
        <w:ind w:firstLine="645"/>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2"/>
        <w:jc w:val="center"/>
        <w:rPr>
          <w:rFonts w:ascii="黑体" w:hAnsi="宋体" w:eastAsia="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2"/>
        <w:ind w:firstLine="640" w:firstLineChars="200"/>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2"/>
        <w:ind w:firstLine="645"/>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2"/>
        <w:ind w:firstLine="645"/>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2"/>
        <w:ind w:firstLine="645"/>
        <w:rPr>
          <w:rFonts w:ascii="仿宋_GB2312" w:hAnsi="宋体" w:eastAsia="仿宋_GB2312"/>
        </w:rPr>
      </w:pPr>
    </w:p>
    <w:p>
      <w:pPr>
        <w:pStyle w:val="2"/>
        <w:jc w:val="center"/>
        <w:rPr>
          <w:rFonts w:hint="eastAsia"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p>
    <w:p>
      <w:pPr>
        <w:pStyle w:val="2"/>
        <w:jc w:val="center"/>
        <w:rPr>
          <w:rFonts w:ascii="黑体" w:hAnsi="宋体" w:eastAsia="黑体" w:cs="黑体"/>
        </w:rPr>
      </w:pPr>
    </w:p>
    <w:p>
      <w:pPr>
        <w:pStyle w:val="2"/>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2"/>
        <w:ind w:firstLine="645"/>
        <w:rPr>
          <w:rFonts w:ascii="仿宋_GB2312" w:hAnsi="宋体" w:eastAsia="仿宋_GB2312"/>
        </w:rPr>
      </w:pPr>
      <w:r>
        <w:rPr>
          <w:rFonts w:hint="eastAsia" w:ascii="仿宋_GB2312" w:hAnsi="宋体" w:eastAsia="仿宋_GB2312" w:cs="仿宋_GB2312"/>
        </w:rPr>
        <w:t>住宅建设用地使用权期限届满的，自动续期。</w:t>
      </w:r>
    </w:p>
    <w:p>
      <w:pPr>
        <w:pStyle w:val="2"/>
        <w:ind w:firstLine="645"/>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2"/>
        <w:ind w:firstLine="645"/>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2"/>
        <w:ind w:firstLine="645"/>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2"/>
        <w:ind w:firstLine="640" w:firstLineChars="200"/>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2"/>
        <w:ind w:firstLine="645"/>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2"/>
        <w:ind w:firstLine="645"/>
        <w:rPr>
          <w:rFonts w:ascii="仿宋_GB2312" w:hAnsi="宋体" w:eastAsia="仿宋_GB2312"/>
        </w:rPr>
      </w:pPr>
    </w:p>
    <w:p>
      <w:pPr>
        <w:pStyle w:val="2"/>
        <w:jc w:val="center"/>
        <w:rPr>
          <w:rFonts w:hint="eastAsia"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2"/>
        <w:jc w:val="center"/>
        <w:rPr>
          <w:rFonts w:ascii="黑体" w:hAnsi="宋体" w:eastAsia="黑体" w:cs="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2"/>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p>
    <w:p>
      <w:pPr>
        <w:pStyle w:val="2"/>
        <w:ind w:firstLine="645"/>
        <w:rPr>
          <w:rFonts w:ascii="仿宋_GB2312" w:hAnsi="宋体" w:eastAsia="仿宋_GB2312" w:cs="仿宋_GB2312"/>
        </w:rPr>
      </w:pPr>
    </w:p>
    <w:p>
      <w:pPr>
        <w:pStyle w:val="2"/>
        <w:jc w:val="center"/>
        <w:rPr>
          <w:rFonts w:hint="eastAsia"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2"/>
        <w:jc w:val="center"/>
        <w:rPr>
          <w:rFonts w:ascii="黑体" w:hAnsi="宋体" w:eastAsia="黑体" w:cs="黑体"/>
        </w:rPr>
      </w:pPr>
    </w:p>
    <w:p>
      <w:pPr>
        <w:pStyle w:val="2"/>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2"/>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2"/>
        <w:ind w:firstLine="645"/>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2"/>
        <w:ind w:firstLine="645"/>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2"/>
        <w:ind w:firstLine="645"/>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hint="eastAsia" w:ascii="仿宋_GB2312" w:hAnsi="宋体" w:eastAsia="仿宋_GB2312" w:cs="仿宋_GB2312"/>
        </w:rPr>
        <w:t>‰的违约金，出让人有权要求受让人继续履约。</w:t>
      </w:r>
    </w:p>
    <w:p>
      <w:pPr>
        <w:pStyle w:val="2"/>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2"/>
        <w:ind w:firstLine="645"/>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2"/>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2"/>
        <w:ind w:firstLine="645"/>
        <w:rPr>
          <w:rFonts w:ascii="仿宋_GB2312" w:hAnsi="宋体" w:eastAsia="仿宋_GB2312"/>
          <w:b/>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2"/>
        <w:ind w:firstLine="645"/>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2"/>
        <w:jc w:val="center"/>
        <w:rPr>
          <w:rFonts w:ascii="黑体" w:hAnsi="宋体" w:eastAsia="黑体" w:cs="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2"/>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p>
    <w:p>
      <w:pPr>
        <w:pStyle w:val="2"/>
        <w:rPr>
          <w:rFonts w:ascii="仿宋_GB2312" w:hAnsi="宋体" w:eastAsia="仿宋_GB2312" w:cs="仿宋_GB2312"/>
        </w:rPr>
      </w:pPr>
    </w:p>
    <w:p>
      <w:pPr>
        <w:pStyle w:val="2"/>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2"/>
        <w:spacing w:line="380" w:lineRule="exact"/>
        <w:jc w:val="center"/>
        <w:rPr>
          <w:rFonts w:ascii="黑体" w:hAnsi="宋体" w:eastAsia="黑体" w:cs="黑体"/>
        </w:rPr>
      </w:pPr>
    </w:p>
    <w:p>
      <w:pPr>
        <w:pStyle w:val="2"/>
        <w:ind w:firstLine="645"/>
        <w:rPr>
          <w:rFonts w:ascii="仿宋_GB2312" w:hAnsi="宋体" w:eastAsia="仿宋_GB2312"/>
        </w:rPr>
      </w:pP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2"/>
        <w:ind w:firstLine="645"/>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贰拾</w:t>
      </w:r>
      <w:r>
        <w:rPr>
          <w:rFonts w:hint="eastAsia" w:ascii="仿宋_GB2312" w:hAnsi="宋体" w:eastAsia="仿宋_GB2312" w:cs="仿宋_GB2312"/>
        </w:rPr>
        <w:t>页整，以中文书写为准。</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2"/>
        <w:ind w:firstLine="645"/>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2"/>
        <w:ind w:firstLine="645"/>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伍</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叁 </w:t>
      </w:r>
      <w:r>
        <w:rPr>
          <w:rFonts w:hint="eastAsia" w:ascii="仿宋_GB2312" w:hAnsi="宋体" w:eastAsia="仿宋_GB2312" w:cs="仿宋_GB2312"/>
        </w:rPr>
        <w:t>份,受让人</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贰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2"/>
        <w:rPr>
          <w:rFonts w:hint="eastAsia" w:ascii="仿宋_GB2312" w:hAnsi="宋体" w:eastAsia="仿宋_GB2312" w:cs="仿宋_GB2312"/>
        </w:rPr>
      </w:pPr>
    </w:p>
    <w:p>
      <w:pPr>
        <w:pStyle w:val="2"/>
        <w:rPr>
          <w:rFonts w:hint="eastAsia" w:ascii="仿宋_GB2312" w:hAnsi="宋体" w:eastAsia="仿宋_GB2312" w:cs="仿宋_GB2312"/>
        </w:rPr>
      </w:pPr>
    </w:p>
    <w:p>
      <w:pPr>
        <w:pStyle w:val="2"/>
        <w:rPr>
          <w:rFonts w:hint="eastAsia"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2"/>
        <w:rPr>
          <w:rFonts w:ascii="仿宋_GB2312" w:hAnsi="宋体" w:eastAsia="仿宋_GB2312" w:cs="仿宋_GB2312"/>
        </w:rPr>
      </w:pPr>
    </w:p>
    <w:p>
      <w:pPr>
        <w:pStyle w:val="2"/>
        <w:rPr>
          <w:rFonts w:ascii="仿宋_GB2312" w:hAnsi="宋体" w:eastAsia="仿宋_GB2312"/>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2"/>
        <w:rPr>
          <w:rFonts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2"/>
        <w:rPr>
          <w:rFonts w:ascii="仿宋_GB2312" w:hAnsi="宋体" w:eastAsia="仿宋_GB2312"/>
        </w:rPr>
      </w:pPr>
    </w:p>
    <w:p>
      <w:pPr>
        <w:pStyle w:val="2"/>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p>
    <w:p>
      <w:pPr>
        <w:pStyle w:val="2"/>
        <w:wordWrap w:val="0"/>
        <w:ind w:firstLine="645"/>
        <w:jc w:val="right"/>
        <w:outlineLvl w:val="0"/>
        <w:rPr>
          <w:rFonts w:ascii="仿宋_GB2312" w:hAnsi="宋体" w:eastAsia="仿宋_GB2312"/>
        </w:rPr>
      </w:pPr>
      <w:r>
        <w:rPr>
          <w:rFonts w:hint="eastAsia" w:ascii="仿宋_GB2312" w:hAnsi="宋体" w:eastAsia="仿宋_GB2312" w:cs="仿宋_GB2312"/>
        </w:rPr>
        <w:t>二○</w:t>
      </w:r>
      <w:r>
        <w:rPr>
          <w:rFonts w:hint="eastAsia" w:ascii="仿宋_GB2312" w:hAnsi="宋体" w:eastAsia="仿宋_GB2312" w:cs="仿宋_GB2312"/>
          <w:lang w:eastAsia="zh-CN"/>
        </w:rPr>
        <w:t>二</w:t>
      </w:r>
      <w:r>
        <w:rPr>
          <w:rFonts w:hint="eastAsia" w:ascii="仿宋_GB2312" w:hAnsi="宋体" w:eastAsia="仿宋_GB2312" w:cs="仿宋_GB2312"/>
          <w:lang w:val="en-US" w:eastAsia="zh-CN"/>
        </w:rPr>
        <w:t>0</w:t>
      </w:r>
      <w:r>
        <w:rPr>
          <w:rFonts w:hint="eastAsia" w:ascii="仿宋_GB2312" w:hAnsi="宋体" w:eastAsia="仿宋_GB2312" w:cs="仿宋_GB2312"/>
        </w:rPr>
        <w:t>年  月   日</w:t>
      </w:r>
    </w:p>
    <w:p>
      <w:pPr>
        <w:jc w:val="left"/>
        <w:rPr>
          <w:rFonts w:hint="eastAsia" w:ascii="黑体" w:eastAsia="黑体"/>
        </w:rPr>
        <w:sectPr>
          <w:headerReference r:id="rId3" w:type="default"/>
          <w:footerReference r:id="rId4" w:type="default"/>
          <w:footerReference r:id="rId5" w:type="even"/>
          <w:pgSz w:w="11906" w:h="16838"/>
          <w:pgMar w:top="1701" w:right="1701" w:bottom="1701" w:left="1701" w:header="851" w:footer="1474" w:gutter="0"/>
          <w:pgNumType w:start="1"/>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10</w:t>
    </w:r>
    <w:r>
      <w:rPr>
        <w:sz w:val="28"/>
        <w:szCs w:val="28"/>
      </w:rPr>
      <w:fldChar w:fldCharType="end"/>
    </w:r>
    <w:r>
      <w:rPr>
        <w:rStyle w:val="6"/>
        <w:rFonts w:hint="eastAsia"/>
        <w:sz w:val="28"/>
        <w:szCs w:val="28"/>
      </w:rPr>
      <w:t xml:space="preserve"> —</w:t>
    </w: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rPr>
    </w:pPr>
    <w:r>
      <w:fldChar w:fldCharType="begin"/>
    </w:r>
    <w:r>
      <w:rPr>
        <w:rStyle w:val="6"/>
      </w:rPr>
      <w:instrText xml:space="preserve">PAGE  </w:instrText>
    </w:r>
    <w:r>
      <w:fldChar w:fldCharType="end"/>
    </w:r>
  </w:p>
  <w:p>
    <w:pPr>
      <w:pStyle w:val="3"/>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870E3"/>
    <w:rsid w:val="09787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2020-09-30T02:40:00Z</dcterms:created>
  <dc:creator>黄春枚</dc:creator>
  <cp:lastModifiedBy>黄春枚</cp:lastModifiedBy>
  <dcterms:modified xsi:type="dcterms:W3CDTF">2020-09-30T02:41:32Z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