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rPr>
        <w:t>0</w:t>
      </w:r>
      <w:r>
        <w:rPr>
          <w:rFonts w:hint="eastAsia" w:ascii="仿宋" w:hAnsi="仿宋" w:eastAsia="仿宋" w:cs="仿宋_GB2312"/>
          <w:b/>
          <w:bCs/>
          <w:sz w:val="32"/>
          <w:szCs w:val="32"/>
          <w:lang w:val="en-US" w:eastAsia="zh-CN"/>
        </w:rPr>
        <w:t>30</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sz w:val="32"/>
          <w:szCs w:val="32"/>
        </w:rPr>
        <w:t>https://tdky.hzggzyjy.cn/)</w:t>
      </w:r>
      <w:r>
        <w:rPr>
          <w:rFonts w:hint="eastAsia" w:ascii="仿宋" w:hAnsi="仿宋" w:eastAsia="仿宋" w:cs="仿宋"/>
          <w:color w:val="auto"/>
          <w:sz w:val="32"/>
          <w:szCs w:val="32"/>
        </w:rPr>
        <w:t>（以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rPr>
        <w:t>电子交易系统</w:t>
      </w:r>
      <w:r>
        <w:rPr>
          <w:rFonts w:hint="eastAsia" w:ascii="仿宋" w:hAnsi="仿宋" w:eastAsia="仿宋" w:cs="仿宋"/>
          <w:sz w:val="32"/>
          <w:szCs w:val="32"/>
        </w:rPr>
        <w:t>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sz w:val="32"/>
          <w:szCs w:val="32"/>
        </w:rPr>
        <w:t>《规划条件告知书》（惠东自资规条字BH〔2024〕</w:t>
      </w:r>
      <w:r>
        <w:rPr>
          <w:rFonts w:hint="eastAsia" w:ascii="仿宋" w:hAnsi="仿宋" w:eastAsia="仿宋" w:cs="仿宋"/>
          <w:sz w:val="32"/>
          <w:szCs w:val="32"/>
          <w:lang w:val="en-US" w:eastAsia="zh-CN"/>
        </w:rPr>
        <w:t>19</w:t>
      </w:r>
      <w:r>
        <w:rPr>
          <w:rFonts w:hint="eastAsia" w:ascii="仿宋" w:hAnsi="仿宋" w:eastAsia="仿宋" w:cs="仿宋"/>
          <w:sz w:val="32"/>
          <w:szCs w:val="32"/>
        </w:rPr>
        <w:t>）</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3"/>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bookmarkStart w:id="0" w:name="_GoBack"/>
      <w:bookmarkEnd w:id="0"/>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6"/>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6"/>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keepNext w:val="0"/>
        <w:keepLines w:val="0"/>
        <w:pageBreakBefore w:val="0"/>
        <w:kinsoku/>
        <w:overflowPunct/>
        <w:topLinePunct w:val="0"/>
        <w:autoSpaceDE/>
        <w:bidi w:val="0"/>
        <w:spacing w:line="520" w:lineRule="exact"/>
        <w:ind w:firstLine="640" w:firstLineChars="200"/>
        <w:textAlignment w:val="auto"/>
        <w:outlineLvl w:val="9"/>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（一）《竞买申请书》（交易网站下载）；</w:t>
      </w:r>
    </w:p>
    <w:p>
      <w:pPr>
        <w:keepNext w:val="0"/>
        <w:keepLines w:val="0"/>
        <w:pageBreakBefore w:val="0"/>
        <w:kinsoku/>
        <w:overflowPunct/>
        <w:topLinePunct w:val="0"/>
        <w:autoSpaceDE/>
        <w:bidi w:val="0"/>
        <w:spacing w:line="520" w:lineRule="exact"/>
        <w:ind w:firstLine="640" w:firstLineChars="200"/>
        <w:textAlignment w:val="auto"/>
        <w:outlineLvl w:val="9"/>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（二）《竞价结果通知书》（交易网站下载）；</w:t>
      </w:r>
    </w:p>
    <w:p>
      <w:pPr>
        <w:keepNext w:val="0"/>
        <w:keepLines w:val="0"/>
        <w:pageBreakBefore w:val="0"/>
        <w:kinsoku/>
        <w:overflowPunct/>
        <w:topLinePunct w:val="0"/>
        <w:autoSpaceDE/>
        <w:bidi w:val="0"/>
        <w:spacing w:line="520" w:lineRule="exact"/>
        <w:ind w:firstLine="640" w:firstLineChars="200"/>
        <w:textAlignment w:val="auto"/>
        <w:outlineLvl w:val="9"/>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（三）《竞买保证金到账通知书》（交易网站下载）；</w:t>
      </w:r>
    </w:p>
    <w:p>
      <w:pPr>
        <w:keepNext w:val="0"/>
        <w:keepLines w:val="0"/>
        <w:pageBreakBefore w:val="0"/>
        <w:kinsoku/>
        <w:overflowPunct/>
        <w:topLinePunct w:val="0"/>
        <w:autoSpaceDE/>
        <w:bidi w:val="0"/>
        <w:spacing w:line="520" w:lineRule="exact"/>
        <w:ind w:firstLine="640" w:firstLineChars="200"/>
        <w:textAlignment w:val="auto"/>
        <w:outlineLvl w:val="9"/>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（四）竞买保证金转账凭证复印件（加盖公章）；</w:t>
      </w:r>
    </w:p>
    <w:p>
      <w:pPr>
        <w:keepNext w:val="0"/>
        <w:keepLines w:val="0"/>
        <w:pageBreakBefore w:val="0"/>
        <w:kinsoku/>
        <w:overflowPunct/>
        <w:topLinePunct w:val="0"/>
        <w:autoSpaceDE/>
        <w:bidi w:val="0"/>
        <w:spacing w:line="520" w:lineRule="exact"/>
        <w:ind w:firstLine="640" w:firstLineChars="200"/>
        <w:textAlignment w:val="auto"/>
        <w:outlineLvl w:val="9"/>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（五）申请竞买人有效的《营业执照》复印件（加盖公章）；</w:t>
      </w:r>
    </w:p>
    <w:p>
      <w:pPr>
        <w:keepNext w:val="0"/>
        <w:keepLines w:val="0"/>
        <w:pageBreakBefore w:val="0"/>
        <w:kinsoku/>
        <w:overflowPunct/>
        <w:topLinePunct w:val="0"/>
        <w:autoSpaceDE/>
        <w:bidi w:val="0"/>
        <w:spacing w:line="520" w:lineRule="exact"/>
        <w:ind w:firstLine="640" w:firstLineChars="200"/>
        <w:textAlignment w:val="auto"/>
        <w:outlineLvl w:val="9"/>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（六）法定代表人身份证复印件（加盖公章）；</w:t>
      </w:r>
    </w:p>
    <w:p>
      <w:pPr>
        <w:keepNext w:val="0"/>
        <w:keepLines w:val="0"/>
        <w:pageBreakBefore w:val="0"/>
        <w:kinsoku/>
        <w:overflowPunct/>
        <w:topLinePunct w:val="0"/>
        <w:autoSpaceDE/>
        <w:bidi w:val="0"/>
        <w:spacing w:line="520" w:lineRule="exact"/>
        <w:ind w:firstLine="640" w:firstLineChars="200"/>
        <w:textAlignment w:val="auto"/>
        <w:outlineLvl w:val="9"/>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（七）授权他人代理的授权委托书及代理人身份证复印件（按模板填写）；</w:t>
      </w:r>
    </w:p>
    <w:p>
      <w:pPr>
        <w:keepNext w:val="0"/>
        <w:keepLines w:val="0"/>
        <w:pageBreakBefore w:val="0"/>
        <w:kinsoku/>
        <w:overflowPunct/>
        <w:topLinePunct w:val="0"/>
        <w:autoSpaceDE/>
        <w:bidi w:val="0"/>
        <w:spacing w:line="520" w:lineRule="exact"/>
        <w:ind w:firstLine="640" w:firstLineChars="200"/>
        <w:textAlignment w:val="auto"/>
        <w:outlineLvl w:val="9"/>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（八）联合竞买协议（联合竞买情形的提供，加盖公章）</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lang w:val="en-US" w:eastAsia="zh-CN"/>
        </w:rPr>
      </w:pPr>
      <w:r>
        <w:rPr>
          <w:rFonts w:hint="eastAsia" w:ascii="仿宋" w:hAnsi="仿宋" w:eastAsia="仿宋" w:cs="仿宋"/>
          <w:b w:val="0"/>
          <w:bCs w:val="0"/>
          <w:color w:val="000000"/>
          <w:kern w:val="2"/>
          <w:sz w:val="32"/>
          <w:szCs w:val="32"/>
        </w:rPr>
        <w:t>（</w:t>
      </w:r>
      <w:r>
        <w:rPr>
          <w:rFonts w:hint="eastAsia" w:ascii="仿宋" w:hAnsi="仿宋" w:eastAsia="仿宋" w:cs="仿宋"/>
          <w:b w:val="0"/>
          <w:bCs w:val="0"/>
          <w:color w:val="000000"/>
          <w:kern w:val="2"/>
          <w:sz w:val="32"/>
          <w:szCs w:val="32"/>
          <w:lang w:val="en-US" w:eastAsia="zh-CN"/>
        </w:rPr>
        <w:t>九</w:t>
      </w:r>
      <w:r>
        <w:rPr>
          <w:rFonts w:hint="eastAsia" w:ascii="仿宋" w:hAnsi="仿宋" w:eastAsia="仿宋" w:cs="仿宋"/>
          <w:b w:val="0"/>
          <w:bCs w:val="0"/>
          <w:color w:val="000000"/>
          <w:kern w:val="2"/>
          <w:sz w:val="32"/>
          <w:szCs w:val="32"/>
        </w:rPr>
        <w:t>）《项目投资协议书》（加盖公章）</w:t>
      </w:r>
      <w:r>
        <w:rPr>
          <w:rFonts w:hint="eastAsia" w:ascii="仿宋" w:hAnsi="仿宋" w:eastAsia="仿宋" w:cs="仿宋"/>
          <w:b w:val="0"/>
          <w:bCs w:val="0"/>
          <w:color w:val="000000"/>
          <w:kern w:val="2"/>
          <w:sz w:val="32"/>
          <w:szCs w:val="32"/>
          <w:lang w:eastAsia="zh-CN"/>
        </w:rPr>
        <w:t>；</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lang w:val="en-US" w:eastAsia="zh-CN"/>
        </w:rPr>
      </w:pPr>
      <w:r>
        <w:rPr>
          <w:rFonts w:hint="eastAsia" w:ascii="仿宋" w:hAnsi="仿宋" w:eastAsia="仿宋" w:cs="仿宋"/>
          <w:b w:val="0"/>
          <w:bCs w:val="0"/>
          <w:color w:val="000000"/>
          <w:kern w:val="2"/>
          <w:sz w:val="32"/>
          <w:szCs w:val="32"/>
        </w:rPr>
        <w:t>（</w:t>
      </w:r>
      <w:r>
        <w:rPr>
          <w:rFonts w:hint="eastAsia" w:ascii="仿宋" w:hAnsi="仿宋" w:eastAsia="仿宋" w:cs="仿宋"/>
          <w:b w:val="0"/>
          <w:bCs w:val="0"/>
          <w:color w:val="000000"/>
          <w:kern w:val="2"/>
          <w:sz w:val="32"/>
          <w:szCs w:val="32"/>
          <w:lang w:val="en-US" w:eastAsia="zh-CN"/>
        </w:rPr>
        <w:t>十）</w:t>
      </w:r>
      <w:r>
        <w:rPr>
          <w:rFonts w:hint="eastAsia" w:ascii="仿宋" w:hAnsi="仿宋" w:eastAsia="仿宋" w:cs="仿宋"/>
          <w:b w:val="0"/>
          <w:bCs w:val="0"/>
          <w:color w:val="000000"/>
          <w:kern w:val="2"/>
          <w:sz w:val="32"/>
          <w:szCs w:val="32"/>
          <w:lang w:eastAsia="zh-CN"/>
        </w:rPr>
        <w:t>《项目</w:t>
      </w:r>
      <w:r>
        <w:rPr>
          <w:rFonts w:hint="eastAsia" w:ascii="仿宋" w:hAnsi="仿宋" w:eastAsia="仿宋" w:cs="仿宋"/>
          <w:b w:val="0"/>
          <w:bCs w:val="0"/>
          <w:color w:val="000000"/>
          <w:kern w:val="2"/>
          <w:sz w:val="32"/>
          <w:szCs w:val="32"/>
        </w:rPr>
        <w:t>投资监管协议</w:t>
      </w:r>
      <w:r>
        <w:rPr>
          <w:rFonts w:hint="eastAsia" w:ascii="仿宋" w:hAnsi="仿宋" w:eastAsia="仿宋" w:cs="仿宋"/>
          <w:b w:val="0"/>
          <w:bCs w:val="0"/>
          <w:color w:val="000000"/>
          <w:kern w:val="2"/>
          <w:sz w:val="32"/>
          <w:szCs w:val="32"/>
          <w:lang w:eastAsia="zh-CN"/>
        </w:rPr>
        <w:t>书》</w:t>
      </w:r>
      <w:r>
        <w:rPr>
          <w:rFonts w:hint="eastAsia" w:ascii="仿宋" w:hAnsi="仿宋" w:eastAsia="仿宋" w:cs="仿宋"/>
          <w:b w:val="0"/>
          <w:bCs w:val="0"/>
          <w:color w:val="000000"/>
          <w:kern w:val="2"/>
          <w:sz w:val="32"/>
          <w:szCs w:val="32"/>
        </w:rPr>
        <w:t>（加盖公章）</w:t>
      </w:r>
      <w:r>
        <w:rPr>
          <w:rFonts w:hint="eastAsia" w:ascii="仿宋" w:hAnsi="仿宋" w:eastAsia="仿宋" w:cs="仿宋"/>
          <w:b w:val="0"/>
          <w:bCs w:val="0"/>
          <w:color w:val="000000"/>
          <w:kern w:val="2"/>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w:t>
      </w:r>
      <w:r>
        <w:rPr>
          <w:rFonts w:hint="eastAsia" w:ascii="仿宋" w:hAnsi="仿宋" w:eastAsia="仿宋" w:cs="仿宋"/>
          <w:sz w:val="32"/>
          <w:szCs w:val="32"/>
          <w:lang w:eastAsia="zh-CN"/>
        </w:rPr>
        <w:t>惠东</w:t>
      </w:r>
      <w:r>
        <w:rPr>
          <w:rFonts w:hint="eastAsia" w:ascii="仿宋" w:hAnsi="仿宋" w:eastAsia="仿宋" w:cs="仿宋"/>
          <w:sz w:val="32"/>
          <w:szCs w:val="32"/>
        </w:rPr>
        <w:t>县市场</w:t>
      </w:r>
      <w:r>
        <w:rPr>
          <w:rFonts w:hint="eastAsia" w:ascii="仿宋" w:hAnsi="仿宋" w:eastAsia="仿宋" w:cs="仿宋"/>
          <w:sz w:val="32"/>
          <w:szCs w:val="32"/>
          <w:lang w:eastAsia="zh-CN"/>
        </w:rPr>
        <w:t>监督管理局</w:t>
      </w:r>
      <w:r>
        <w:rPr>
          <w:rFonts w:hint="eastAsia" w:ascii="仿宋" w:hAnsi="仿宋" w:eastAsia="仿宋" w:cs="仿宋"/>
          <w:sz w:val="32"/>
          <w:szCs w:val="32"/>
        </w:rPr>
        <w:t>注册项目开发公司</w:t>
      </w:r>
      <w:r>
        <w:rPr>
          <w:rFonts w:hint="eastAsia" w:ascii="仿宋" w:hAnsi="仿宋" w:eastAsia="仿宋" w:cs="仿宋"/>
          <w:sz w:val="32"/>
          <w:szCs w:val="32"/>
          <w:lang w:eastAsia="zh-CN"/>
        </w:rPr>
        <w:t>（新公司）</w:t>
      </w:r>
      <w:r>
        <w:rPr>
          <w:rFonts w:hint="eastAsia" w:ascii="仿宋" w:hAnsi="仿宋" w:eastAsia="仿宋" w:cs="仿宋"/>
          <w:sz w:val="32"/>
          <w:szCs w:val="32"/>
        </w:rPr>
        <w:t>，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w:t>
      </w:r>
      <w:r>
        <w:rPr>
          <w:rFonts w:hint="eastAsia" w:ascii="仿宋" w:hAnsi="仿宋" w:eastAsia="仿宋" w:cs="仿宋"/>
          <w:sz w:val="32"/>
          <w:szCs w:val="32"/>
          <w:lang w:eastAsia="zh-CN"/>
        </w:rPr>
        <w:t>惠东县市场监督管理局</w:t>
      </w:r>
      <w:r>
        <w:rPr>
          <w:rFonts w:hint="eastAsia" w:ascii="仿宋" w:hAnsi="仿宋" w:eastAsia="仿宋" w:cs="仿宋"/>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3"/>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pStyle w:val="3"/>
        <w:ind w:firstLine="0" w:firstLineChars="0"/>
        <w:rPr>
          <w:rFonts w:ascii="仿宋" w:hAnsi="仿宋" w:eastAsia="仿宋" w:cs="仿宋"/>
          <w:sz w:val="32"/>
          <w:szCs w:val="32"/>
        </w:rPr>
      </w:pPr>
    </w:p>
    <w:p>
      <w:pPr>
        <w:ind w:firstLine="2880" w:firstLineChars="900"/>
        <w:jc w:val="both"/>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24</w:t>
      </w:r>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368414F"/>
    <w:rsid w:val="06587A83"/>
    <w:rsid w:val="069C7F64"/>
    <w:rsid w:val="07EB639F"/>
    <w:rsid w:val="098D6F71"/>
    <w:rsid w:val="0B353F6E"/>
    <w:rsid w:val="0D96631E"/>
    <w:rsid w:val="0F586A0D"/>
    <w:rsid w:val="0F8728CB"/>
    <w:rsid w:val="1138689E"/>
    <w:rsid w:val="12413F80"/>
    <w:rsid w:val="12964DAF"/>
    <w:rsid w:val="174C6453"/>
    <w:rsid w:val="193B2C44"/>
    <w:rsid w:val="198C1105"/>
    <w:rsid w:val="1CAC3553"/>
    <w:rsid w:val="1DAD3E49"/>
    <w:rsid w:val="206C4B95"/>
    <w:rsid w:val="224C5F2F"/>
    <w:rsid w:val="225D46F6"/>
    <w:rsid w:val="234B10F5"/>
    <w:rsid w:val="24134E9E"/>
    <w:rsid w:val="24EC4FEB"/>
    <w:rsid w:val="28880243"/>
    <w:rsid w:val="28890BEC"/>
    <w:rsid w:val="28F50888"/>
    <w:rsid w:val="2A4E247F"/>
    <w:rsid w:val="2C652B1C"/>
    <w:rsid w:val="2FCC3A6A"/>
    <w:rsid w:val="31993A95"/>
    <w:rsid w:val="31CE04BB"/>
    <w:rsid w:val="33884F53"/>
    <w:rsid w:val="35E1664C"/>
    <w:rsid w:val="3621785C"/>
    <w:rsid w:val="37016E59"/>
    <w:rsid w:val="37251A19"/>
    <w:rsid w:val="39192335"/>
    <w:rsid w:val="39B55791"/>
    <w:rsid w:val="3D0B4302"/>
    <w:rsid w:val="3F4C2CB2"/>
    <w:rsid w:val="3F8D5837"/>
    <w:rsid w:val="42E17B48"/>
    <w:rsid w:val="43E12AFB"/>
    <w:rsid w:val="45311CF5"/>
    <w:rsid w:val="468E471D"/>
    <w:rsid w:val="4A497E70"/>
    <w:rsid w:val="4BB137D9"/>
    <w:rsid w:val="4C1E63DA"/>
    <w:rsid w:val="4F590142"/>
    <w:rsid w:val="4F624AF9"/>
    <w:rsid w:val="513A5026"/>
    <w:rsid w:val="560B6EB6"/>
    <w:rsid w:val="59964266"/>
    <w:rsid w:val="5D3F3390"/>
    <w:rsid w:val="5D497381"/>
    <w:rsid w:val="5E373C13"/>
    <w:rsid w:val="61BA1DD2"/>
    <w:rsid w:val="61E22C05"/>
    <w:rsid w:val="636D04A3"/>
    <w:rsid w:val="655D260C"/>
    <w:rsid w:val="65733ED9"/>
    <w:rsid w:val="66640828"/>
    <w:rsid w:val="691B3097"/>
    <w:rsid w:val="6AC34BC3"/>
    <w:rsid w:val="6BE05A8B"/>
    <w:rsid w:val="6C026FB6"/>
    <w:rsid w:val="6CA57501"/>
    <w:rsid w:val="6DE00A2C"/>
    <w:rsid w:val="737B7F1F"/>
    <w:rsid w:val="745676AC"/>
    <w:rsid w:val="766A2811"/>
    <w:rsid w:val="777438A8"/>
    <w:rsid w:val="78AC2EB7"/>
    <w:rsid w:val="79CB18BC"/>
    <w:rsid w:val="7ADC36C2"/>
    <w:rsid w:val="7B293CFA"/>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4"/>
    </w:rPr>
  </w:style>
  <w:style w:type="paragraph" w:styleId="3">
    <w:name w:val="Normal Indent"/>
    <w:basedOn w:val="1"/>
    <w:unhideWhenUsed/>
    <w:qFormat/>
    <w:uiPriority w:val="0"/>
    <w:pPr>
      <w:ind w:firstLine="420" w:firstLineChars="200"/>
    </w:pPr>
  </w:style>
  <w:style w:type="paragraph" w:styleId="4">
    <w:name w:val="Block Text"/>
    <w:basedOn w:val="1"/>
    <w:unhideWhenUsed/>
    <w:qFormat/>
    <w:uiPriority w:val="99"/>
    <w:pPr>
      <w:spacing w:after="120"/>
      <w:ind w:left="1440" w:leftChars="700" w:right="700" w:rightChars="7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1</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ivy</cp:lastModifiedBy>
  <dcterms:modified xsi:type="dcterms:W3CDTF">2024-08-23T07:31:34Z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2D970DFF4B3B4C1D8AD0B1C52F8AAC92</vt:lpwstr>
  </property>
</Properties>
</file>